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4EE01799" w:rsidR="00104762" w:rsidRPr="00A6656C" w:rsidRDefault="000C5F94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pożarowe i ratownictwo</w:t>
            </w:r>
          </w:p>
        </w:tc>
      </w:tr>
      <w:tr w:rsidR="00104762" w:rsidRPr="00EA553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5A2AC772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0C5F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63B6972D" w:rsidR="00104762" w:rsidRPr="009E3ECD" w:rsidRDefault="00EF2B4E" w:rsidP="00223DF5">
            <w:pPr>
              <w:jc w:val="center"/>
              <w:rPr>
                <w:sz w:val="20"/>
                <w:szCs w:val="20"/>
                <w:lang w:val="en-US"/>
              </w:rPr>
            </w:pPr>
            <w:r w:rsidRPr="00EF2B4E">
              <w:rPr>
                <w:sz w:val="20"/>
                <w:szCs w:val="20"/>
                <w:lang w:val="en-US"/>
              </w:rPr>
              <w:t>Fire safety and rescue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43C3EF9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7BC88076" w:rsidR="00C0360B" w:rsidRPr="004D4DC5" w:rsidRDefault="00EF2B4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3E3BA8">
              <w:rPr>
                <w:rFonts w:eastAsia="Calibri"/>
                <w:sz w:val="20"/>
                <w:szCs w:val="20"/>
                <w:lang w:eastAsia="en-US"/>
              </w:rPr>
              <w:t>/E</w:t>
            </w:r>
            <w:bookmarkStart w:id="0" w:name="_GoBack"/>
            <w:bookmarkEnd w:id="0"/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9B9B29F" w:rsidR="00C0360B" w:rsidRPr="009862AA" w:rsidRDefault="009862AA" w:rsidP="009862AA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B20CF5"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504FF4"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6B349126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</w:t>
            </w:r>
            <w:r w:rsidR="00D03221">
              <w:rPr>
                <w:rFonts w:eastAsia="Calibri"/>
                <w:sz w:val="20"/>
                <w:szCs w:val="20"/>
                <w:lang w:eastAsia="en-US"/>
              </w:rPr>
              <w:t>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18A15E9C" w:rsidR="00411DC5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6C5BC1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26AE9398" w:rsidR="00411DC5" w:rsidRPr="004D4DC5" w:rsidRDefault="00504FF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2C77A01A" w:rsidR="00411DC5" w:rsidRPr="004D4DC5" w:rsidRDefault="00DD502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0944F10" w:rsidR="00411DC5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085EE6">
              <w:rPr>
                <w:rFonts w:eastAsia="Calibri"/>
                <w:sz w:val="20"/>
                <w:szCs w:val="20"/>
              </w:rPr>
              <w:t xml:space="preserve">5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93EF03B" w:rsidR="00C0360B" w:rsidRPr="004D4DC5" w:rsidRDefault="006C5B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606EB628" w:rsidR="00386540" w:rsidRPr="004D4DC5" w:rsidRDefault="00386540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 xml:space="preserve">związany z prowadzoną działalnością naukową </w:t>
            </w: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0EA5D890" w:rsidR="00386540" w:rsidRPr="004D4DC5" w:rsidRDefault="00F27C0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593880">
              <w:rPr>
                <w:rFonts w:eastAsia="Calibri"/>
                <w:sz w:val="20"/>
                <w:szCs w:val="20"/>
              </w:rPr>
              <w:t>,0</w:t>
            </w:r>
            <w:r w:rsidR="00386540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86540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386540" w:rsidRPr="004D4DC5" w:rsidRDefault="00386540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1649F4B2" w:rsidR="00386540" w:rsidRPr="004D4DC5" w:rsidRDefault="00386540" w:rsidP="00B72B4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386540" w:rsidRPr="004D4DC5" w:rsidRDefault="00386540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386540" w:rsidRPr="004D4DC5" w:rsidRDefault="00386540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1B30F8ED" w:rsidR="00386540" w:rsidRPr="00B20CF5" w:rsidRDefault="00386540" w:rsidP="006C5BC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3C673E21" w:rsidR="00386540" w:rsidRPr="004D4DC5" w:rsidRDefault="00F27C0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386540">
              <w:rPr>
                <w:rFonts w:eastAsia="Calibri"/>
                <w:sz w:val="20"/>
                <w:szCs w:val="20"/>
              </w:rPr>
              <w:t xml:space="preserve">,0 </w:t>
            </w:r>
            <w:r w:rsidR="00386540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386540" w:rsidRPr="004D4DC5" w14:paraId="16299B42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F55C197" w14:textId="77777777" w:rsidR="00386540" w:rsidRPr="004D4DC5" w:rsidRDefault="00386540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F0ACD3" w14:textId="77777777" w:rsidR="00386540" w:rsidRPr="004D4DC5" w:rsidRDefault="00386540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2F4DD" w14:textId="78C8F2F4" w:rsidR="00386540" w:rsidRDefault="00386540" w:rsidP="006C5BC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8B6CC" w14:textId="7DB1D724" w:rsidR="00386540" w:rsidRDefault="00F27C0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386540">
              <w:rPr>
                <w:rFonts w:eastAsia="Calibri"/>
                <w:sz w:val="20"/>
                <w:szCs w:val="20"/>
              </w:rPr>
              <w:t>,0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15B4228A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  <w:r w:rsidR="00F27C0F">
              <w:rPr>
                <w:sz w:val="20"/>
                <w:szCs w:val="20"/>
                <w:lang w:eastAsia="en-US"/>
              </w:rPr>
              <w:t xml:space="preserve"> </w:t>
            </w:r>
            <w:r w:rsidR="00F27C0F" w:rsidRPr="00F27C0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3E3BA8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3E3BA8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077E0AF6" w:rsidR="008C1997" w:rsidRPr="00386540" w:rsidRDefault="00DD7A64" w:rsidP="00386540">
            <w:pPr>
              <w:jc w:val="both"/>
              <w:rPr>
                <w:color w:val="000000"/>
                <w:sz w:val="22"/>
                <w:szCs w:val="20"/>
              </w:rPr>
            </w:pPr>
            <w:r w:rsidRPr="007759BE">
              <w:rPr>
                <w:sz w:val="20"/>
                <w:szCs w:val="20"/>
              </w:rPr>
              <w:t>Nabycie i ukształtowanie u studentów umiejętności oceny zagrożeń pożarowych i ich skutków, postępowania w czasie pożaru, realizowania ochrony przeciwpożarowej</w:t>
            </w:r>
            <w:r>
              <w:rPr>
                <w:sz w:val="20"/>
                <w:szCs w:val="20"/>
              </w:rPr>
              <w:t>, w tym organizacją i zadaniami KSRG, bezpieczeństwem pożarowym budynków oraz syst</w:t>
            </w:r>
            <w:r w:rsidR="008108D6">
              <w:rPr>
                <w:sz w:val="20"/>
                <w:szCs w:val="20"/>
              </w:rPr>
              <w:t>emami</w:t>
            </w:r>
            <w:r>
              <w:rPr>
                <w:sz w:val="20"/>
                <w:szCs w:val="20"/>
              </w:rPr>
              <w:t xml:space="preserve"> zabezpieczeń</w:t>
            </w:r>
            <w:r w:rsidR="008108D6">
              <w:rPr>
                <w:sz w:val="20"/>
                <w:szCs w:val="20"/>
              </w:rPr>
              <w:t xml:space="preserve"> ppoż. w obiektach użyteczności publicznej.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4EC54" w14:textId="12495043" w:rsidR="00265E15" w:rsidRPr="00265E15" w:rsidRDefault="00265E15" w:rsidP="00265E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65E15">
              <w:rPr>
                <w:b/>
                <w:color w:val="000000"/>
                <w:sz w:val="20"/>
                <w:szCs w:val="20"/>
              </w:rPr>
              <w:t>Wykład</w:t>
            </w:r>
            <w:r w:rsidR="00274FDF">
              <w:rPr>
                <w:b/>
                <w:color w:val="000000"/>
                <w:sz w:val="20"/>
                <w:szCs w:val="20"/>
              </w:rPr>
              <w:t>:</w:t>
            </w:r>
          </w:p>
          <w:p w14:paraId="59D10EF2" w14:textId="6A3084BD" w:rsidR="00653D01" w:rsidRPr="00FB73D8" w:rsidRDefault="00F842B6" w:rsidP="00FB73D8">
            <w:pPr>
              <w:jc w:val="both"/>
              <w:rPr>
                <w:sz w:val="20"/>
                <w:szCs w:val="20"/>
              </w:rPr>
            </w:pPr>
            <w:r w:rsidRPr="00FB73D8">
              <w:rPr>
                <w:sz w:val="20"/>
                <w:szCs w:val="20"/>
              </w:rPr>
              <w:t xml:space="preserve">Podstawy prawne ochrony </w:t>
            </w:r>
            <w:proofErr w:type="spellStart"/>
            <w:r w:rsidRPr="00FB73D8">
              <w:rPr>
                <w:sz w:val="20"/>
                <w:szCs w:val="20"/>
              </w:rPr>
              <w:t>ppoż</w:t>
            </w:r>
            <w:proofErr w:type="spellEnd"/>
            <w:r w:rsidRPr="00FB73D8">
              <w:rPr>
                <w:sz w:val="20"/>
                <w:szCs w:val="20"/>
              </w:rPr>
              <w:t xml:space="preserve"> w Polsce. Organizacja ochrony ppoż. Podstawowe pojęcia i definicje z teorii palenia się materiałów. Przyczyny powstawania i rozprzestrzeniania się pożarów. Klasyfikacja pożarów. Środki gaśnicze i taktyka gaszenia pożarów. Podstawy prawne, organizacja i zasady funkcjonowania zintegrowanego systemu ratowniczego w Polsce (KSRG). </w:t>
            </w:r>
            <w:r w:rsidR="00653D01" w:rsidRPr="00FB73D8">
              <w:rPr>
                <w:sz w:val="20"/>
                <w:szCs w:val="20"/>
              </w:rPr>
              <w:t>Rola i zadania administracji publicznej, służb straży i inspekcji w systemie ratownictwa.</w:t>
            </w:r>
            <w:r w:rsidRPr="00FB73D8">
              <w:rPr>
                <w:sz w:val="20"/>
                <w:szCs w:val="20"/>
              </w:rPr>
              <w:t xml:space="preserve"> Bezpieczeństwo pożarowe budynków. </w:t>
            </w:r>
            <w:r w:rsidR="006E2977" w:rsidRPr="00FB73D8">
              <w:rPr>
                <w:bCs/>
                <w:sz w:val="20"/>
                <w:szCs w:val="20"/>
              </w:rPr>
              <w:t>Drogi i wyjścia ewakuacyjne w budynkach – wymagania techniczne.</w:t>
            </w:r>
            <w:r w:rsidR="00653D01" w:rsidRPr="00FB73D8">
              <w:rPr>
                <w:bCs/>
                <w:sz w:val="20"/>
                <w:szCs w:val="20"/>
              </w:rPr>
              <w:t xml:space="preserve"> </w:t>
            </w:r>
            <w:r w:rsidR="00653D01" w:rsidRPr="00FB73D8">
              <w:rPr>
                <w:sz w:val="20"/>
                <w:szCs w:val="20"/>
              </w:rPr>
              <w:t>Przeciwpożarowe zaopatrzenie w wodę. Stałe urządzenia przeciwpożarowe. Zasady ewakuacji ludzi, zwierząt i mienia z terenu zagrożonego pożarem</w:t>
            </w:r>
          </w:p>
          <w:p w14:paraId="1BA70B2F" w14:textId="73A24E5A" w:rsidR="00F842B6" w:rsidRPr="00FB73D8" w:rsidRDefault="00F842B6" w:rsidP="00FB73D8">
            <w:pPr>
              <w:jc w:val="both"/>
              <w:rPr>
                <w:sz w:val="20"/>
                <w:szCs w:val="20"/>
              </w:rPr>
            </w:pPr>
            <w:r w:rsidRPr="00FB73D8">
              <w:rPr>
                <w:sz w:val="20"/>
                <w:szCs w:val="20"/>
              </w:rPr>
              <w:t>Obowiązki właścicieli, zarządców, użytkowników budynków w zakresie ochrony ppoż. Organizacja akcji ratownictwa technicznego, chemicznego, medycznego.</w:t>
            </w:r>
          </w:p>
          <w:p w14:paraId="1E99B663" w14:textId="77777777" w:rsidR="00CD4DDB" w:rsidRPr="00E705F1" w:rsidRDefault="00CD4DDB" w:rsidP="00E705F1">
            <w:pPr>
              <w:jc w:val="both"/>
              <w:rPr>
                <w:rStyle w:val="st1"/>
                <w:sz w:val="20"/>
                <w:szCs w:val="20"/>
              </w:rPr>
            </w:pPr>
          </w:p>
          <w:p w14:paraId="29D468BD" w14:textId="1D0B929F" w:rsidR="00265E15" w:rsidRDefault="00DD5021" w:rsidP="00265E1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Pracownia umiej</w:t>
            </w:r>
            <w:r w:rsidR="00B950D3">
              <w:rPr>
                <w:b/>
                <w:bCs/>
                <w:sz w:val="20"/>
                <w:szCs w:val="20"/>
              </w:rPr>
              <w:t>ę</w:t>
            </w:r>
            <w:r>
              <w:rPr>
                <w:b/>
                <w:bCs/>
                <w:sz w:val="20"/>
                <w:szCs w:val="20"/>
              </w:rPr>
              <w:t>tności</w:t>
            </w:r>
            <w:r w:rsidR="00274FDF">
              <w:rPr>
                <w:b/>
                <w:bCs/>
                <w:sz w:val="20"/>
                <w:szCs w:val="20"/>
              </w:rPr>
              <w:t>:</w:t>
            </w:r>
            <w:r w:rsidR="00265E15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21E059D" w14:textId="77777777" w:rsidR="00C56F75" w:rsidRDefault="00FB73D8" w:rsidP="00646A30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Aktywne zdobywanie umiejętności z zakresu ochrony przeciwpożarowej </w:t>
            </w:r>
            <w:r w:rsidR="00A80A5C">
              <w:rPr>
                <w:iCs/>
                <w:sz w:val="20"/>
                <w:szCs w:val="20"/>
              </w:rPr>
              <w:t xml:space="preserve">poprzez analizę </w:t>
            </w:r>
            <w:r>
              <w:rPr>
                <w:iCs/>
                <w:sz w:val="20"/>
                <w:szCs w:val="20"/>
              </w:rPr>
              <w:t>wybranego obiektu użyteczności publicznej</w:t>
            </w:r>
            <w:r w:rsidR="00A80A5C">
              <w:rPr>
                <w:iCs/>
                <w:sz w:val="20"/>
                <w:szCs w:val="20"/>
              </w:rPr>
              <w:t xml:space="preserve"> dotyczącą</w:t>
            </w:r>
            <w:r>
              <w:rPr>
                <w:iCs/>
                <w:sz w:val="20"/>
                <w:szCs w:val="20"/>
              </w:rPr>
              <w:t xml:space="preserve">: </w:t>
            </w:r>
            <w:r w:rsidR="00C56F75">
              <w:rPr>
                <w:iCs/>
                <w:sz w:val="20"/>
                <w:szCs w:val="20"/>
              </w:rPr>
              <w:t>dróg i wyjść ewakuacyjnych, przeciwpożarowego za</w:t>
            </w:r>
            <w:r>
              <w:rPr>
                <w:iCs/>
                <w:sz w:val="20"/>
                <w:szCs w:val="20"/>
              </w:rPr>
              <w:t>opatrzeni</w:t>
            </w:r>
            <w:r w:rsidR="00C56F75">
              <w:rPr>
                <w:iCs/>
                <w:sz w:val="20"/>
                <w:szCs w:val="20"/>
              </w:rPr>
              <w:t>a w wodę, stałych urządzeń przeciwpożarowych, sprzętu przeciwpożarowego, stałych urządzeń przeciwpożarowych, dróg pożarowych.</w:t>
            </w:r>
          </w:p>
          <w:p w14:paraId="37C678C4" w14:textId="6C11BBB3" w:rsidR="00A80A5C" w:rsidRPr="00C55CD0" w:rsidRDefault="00A80A5C" w:rsidP="00646A30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Praktyczna ewakuacja osób z obiektu zagrożonego pożarem, w tym osób z niepełnosprawnościami z wykorzystaniem różnych technik i sprzętu.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58AFBDE8" w:rsidR="005D3B08" w:rsidRPr="00E9581E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>W</w:t>
            </w:r>
            <w:r w:rsidR="005D3B08" w:rsidRPr="007D0C5E">
              <w:rPr>
                <w:sz w:val="20"/>
                <w:szCs w:val="20"/>
              </w:rPr>
              <w:t xml:space="preserve">ykład informacyjny z </w:t>
            </w:r>
            <w:r w:rsidR="00E9581E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77ADF06A" w14:textId="66858A7E" w:rsidR="008C1997" w:rsidRPr="005D3B08" w:rsidRDefault="00DD5021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Pracownia umiejętności – zajęcia</w:t>
            </w:r>
            <w:r w:rsidR="00A80A5C">
              <w:rPr>
                <w:iCs/>
                <w:sz w:val="20"/>
                <w:szCs w:val="20"/>
              </w:rPr>
              <w:t xml:space="preserve"> </w:t>
            </w:r>
            <w:r w:rsidR="00E9581E">
              <w:rPr>
                <w:iCs/>
                <w:sz w:val="20"/>
                <w:szCs w:val="20"/>
              </w:rPr>
              <w:t xml:space="preserve">prowadzone w podgrupach lub całej grupie z omawianiem </w:t>
            </w:r>
            <w:r w:rsidR="005F0307">
              <w:rPr>
                <w:iCs/>
                <w:sz w:val="20"/>
                <w:szCs w:val="20"/>
              </w:rPr>
              <w:t>opracowań dotyczących zabezpieczeń przeciwpożarowych</w:t>
            </w:r>
            <w:r w:rsidR="00E9581E">
              <w:rPr>
                <w:iCs/>
                <w:sz w:val="20"/>
                <w:szCs w:val="20"/>
              </w:rPr>
              <w:t xml:space="preserve"> </w:t>
            </w:r>
            <w:r w:rsidR="005F0307">
              <w:rPr>
                <w:iCs/>
                <w:sz w:val="20"/>
                <w:szCs w:val="20"/>
              </w:rPr>
              <w:t xml:space="preserve">wybranego obiektu użyteczności publicznej </w:t>
            </w:r>
            <w:r w:rsidR="00E9581E">
              <w:rPr>
                <w:iCs/>
                <w:sz w:val="20"/>
                <w:szCs w:val="20"/>
              </w:rPr>
              <w:t>i prowadzeniem dyskusji w tym zakresie.</w:t>
            </w:r>
            <w:r w:rsidR="005F0307">
              <w:rPr>
                <w:iCs/>
                <w:sz w:val="20"/>
                <w:szCs w:val="20"/>
              </w:rPr>
              <w:t xml:space="preserve"> Praktyczne przeprowadzenie ewakuacji osób z obiektu zagrożonego pożarem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74A06788" w14:textId="77777777" w:rsidR="008C1997" w:rsidRDefault="005D3B08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80157A8" w14:textId="77777777" w:rsidR="00F27C0F" w:rsidRDefault="00F27C0F" w:rsidP="00F27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14:paraId="4F095DE7" w14:textId="4F8EE559" w:rsidR="00E9581E" w:rsidRDefault="00E9581E" w:rsidP="00F27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14:paraId="44EB5701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14:paraId="713B9CF0" w14:textId="77777777" w:rsidR="00784FC1" w:rsidRDefault="00784FC1" w:rsidP="00784FC1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Ocena z pracowni umiejętności stanowi składową:</w:t>
            </w:r>
          </w:p>
          <w:p w14:paraId="17008BDD" w14:textId="77777777" w:rsidR="00784FC1" w:rsidRDefault="00784FC1" w:rsidP="00784FC1">
            <w:pPr>
              <w:pStyle w:val="Akapitzlist"/>
              <w:numPr>
                <w:ilvl w:val="0"/>
                <w:numId w:val="27"/>
              </w:numPr>
              <w:shd w:val="clear" w:color="auto" w:fill="FFFFFF"/>
              <w:ind w:left="44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terminowości oddania i jakości wykonania opracowania,</w:t>
            </w:r>
          </w:p>
          <w:p w14:paraId="0B026DB0" w14:textId="77777777" w:rsidR="00784FC1" w:rsidRDefault="00784FC1" w:rsidP="00784FC1">
            <w:pPr>
              <w:pStyle w:val="Akapitzlist"/>
              <w:numPr>
                <w:ilvl w:val="0"/>
                <w:numId w:val="27"/>
              </w:numPr>
              <w:ind w:left="4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prezentacji wyników opracowania.</w:t>
            </w:r>
          </w:p>
          <w:p w14:paraId="2530C3EC" w14:textId="7736A897" w:rsidR="00E9581E" w:rsidRPr="00DD5021" w:rsidRDefault="00784FC1" w:rsidP="00784FC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447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aktywnego uczestnictwa w zajęciach (dyskusja, </w:t>
            </w:r>
            <w:r>
              <w:rPr>
                <w:color w:val="000000"/>
                <w:sz w:val="20"/>
                <w:szCs w:val="20"/>
              </w:rPr>
              <w:t>komunikacja i współpraca w grupie, umiejętność rozwiązywanie problemów).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719C2EE" w:rsidR="00CB1A0C" w:rsidRPr="004D4DC5" w:rsidRDefault="007C316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6837E6CA" w:rsidR="00CB1A0C" w:rsidRPr="008108D6" w:rsidRDefault="008108D6" w:rsidP="008108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108D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pojęcia związane z oddziaływaniem środowiska zewnętrznego, w tym środowiska pracy na organizm człowieka oraz zagadnienia w zakresie analizy i oceny zagrożeń pożarowych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vAlign w:val="center"/>
          </w:tcPr>
          <w:p w14:paraId="1B8810D4" w14:textId="36D6E3FB" w:rsidR="00CE6ADF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417791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5" w:type="pct"/>
            <w:vAlign w:val="center"/>
          </w:tcPr>
          <w:p w14:paraId="17204B69" w14:textId="70031682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AC2FFDF" w:rsidR="00CB1A0C" w:rsidRPr="00D10150" w:rsidRDefault="006E297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9280" w14:textId="77777777" w:rsidR="00CB1A0C" w:rsidRPr="00D10150" w:rsidRDefault="00CE6ADF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  <w:p w14:paraId="04C9BD48" w14:textId="6A30D0EF" w:rsidR="00CE6ADF" w:rsidRPr="00D10150" w:rsidRDefault="004612A7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w formie testu</w:t>
            </w:r>
          </w:p>
        </w:tc>
      </w:tr>
      <w:tr w:rsidR="00BD69ED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7D5E8280" w:rsidR="00BD69ED" w:rsidRPr="004D4DC5" w:rsidRDefault="00BD69ED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5192C897" w:rsidR="00BD69ED" w:rsidRPr="00417791" w:rsidRDefault="00417791" w:rsidP="002A5397">
            <w:pPr>
              <w:pStyle w:val="Default"/>
              <w:jc w:val="both"/>
              <w:rPr>
                <w:sz w:val="20"/>
                <w:szCs w:val="20"/>
              </w:rPr>
            </w:pPr>
            <w:r w:rsidRPr="00417791">
              <w:rPr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sz w:val="20"/>
                <w:szCs w:val="20"/>
              </w:rPr>
              <w:t>, w tym zadań związanych z ochroną przeciwpożarową</w:t>
            </w:r>
            <w:r w:rsidR="006E2977"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14:paraId="5050A435" w14:textId="24E3B6E5" w:rsidR="00BD69ED" w:rsidRDefault="00BD69ED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 w:rsidR="006E2977">
              <w:rPr>
                <w:color w:val="000000" w:themeColor="text1"/>
                <w:sz w:val="20"/>
                <w:szCs w:val="20"/>
              </w:rPr>
              <w:t>5</w:t>
            </w:r>
          </w:p>
          <w:p w14:paraId="698296A5" w14:textId="44D8F098" w:rsidR="002A5397" w:rsidRPr="00D10150" w:rsidRDefault="002A539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3A8E0E06" w:rsidR="00BD69ED" w:rsidRPr="00D10150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7F28F34" w:rsidR="00BD69ED" w:rsidRPr="00D10150" w:rsidRDefault="00BD69ED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4903C" w14:textId="24B5751E" w:rsidR="00BD69ED" w:rsidRPr="00D10150" w:rsidRDefault="00C224E1" w:rsidP="00BD69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6DD254AC" w14:textId="0A7E4503" w:rsidR="00BD69ED" w:rsidRPr="00D10150" w:rsidRDefault="00BD69ED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6E2977" w:rsidRPr="004D4DC5" w14:paraId="375409BA" w14:textId="77777777" w:rsidTr="003B4F29">
        <w:trPr>
          <w:jc w:val="center"/>
        </w:trPr>
        <w:tc>
          <w:tcPr>
            <w:tcW w:w="503" w:type="pct"/>
            <w:vAlign w:val="center"/>
          </w:tcPr>
          <w:p w14:paraId="0E62D29B" w14:textId="35EF9FF9" w:rsidR="006E2977" w:rsidRDefault="006E2977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363A7C" w14:textId="43459E28" w:rsidR="006E2977" w:rsidRPr="006E2977" w:rsidRDefault="006E2977" w:rsidP="002A5397">
            <w:pPr>
              <w:pStyle w:val="Default"/>
              <w:jc w:val="both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samodzielnie planować i realizować swój proces uczenia się, dążąc do stałego podnoszenia własnych kwalifikacji.</w:t>
            </w:r>
          </w:p>
        </w:tc>
        <w:tc>
          <w:tcPr>
            <w:tcW w:w="635" w:type="pct"/>
            <w:vAlign w:val="center"/>
          </w:tcPr>
          <w:p w14:paraId="3B6E6709" w14:textId="1FE83351" w:rsidR="006E2977" w:rsidRPr="00D10150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14:paraId="1573A2C2" w14:textId="45DDE4BF" w:rsidR="006E2977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37B037" w14:textId="2302BE23" w:rsidR="006E2977" w:rsidRPr="00D10150" w:rsidRDefault="006E2977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2B8BBE" w14:textId="77777777" w:rsidR="006E2977" w:rsidRPr="00D10150" w:rsidRDefault="006E2977" w:rsidP="006E29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436FE940" w14:textId="039CE63F" w:rsidR="006E2977" w:rsidRDefault="006E2977" w:rsidP="006E297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D1015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D10150" w:rsidRDefault="00D10150" w:rsidP="00D1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48F9C458" w:rsidR="00D10150" w:rsidRPr="006E2977" w:rsidRDefault="006E2977" w:rsidP="006E2977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 a także myślenia i działania w sposób przedsiębiorczy.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1C85D36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 w:rsidR="006E2977"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2E85C921" w14:textId="21BC7727" w:rsidR="00D10150" w:rsidRPr="00D10150" w:rsidRDefault="006E2977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00EC552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22CC9" w14:textId="77777777" w:rsidR="00C224E1" w:rsidRPr="00D10150" w:rsidRDefault="00C224E1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56ED756E" w14:textId="34FD25CA" w:rsidR="00D10150" w:rsidRPr="00D10150" w:rsidRDefault="00C224E1" w:rsidP="00C224E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A0DB" w14:textId="5B6BE425" w:rsidR="00840A07" w:rsidRPr="00840A07" w:rsidRDefault="00840A07" w:rsidP="00840A0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14:paraId="40B5F4F5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 prawne dotyczące ochrony przeciwpożarowej w Polsce.</w:t>
            </w:r>
          </w:p>
          <w:p w14:paraId="1D27D571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Cieślak H.: Podstawowe wymogi w zakresie ochrony przeciwpożarowej dla właścicieli, zarządców i użytkowników budynków, ODDK, Gdańsk 2004.</w:t>
            </w:r>
          </w:p>
          <w:p w14:paraId="1C340879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Abramowicz M., Adamski R.: Bezpieczeństwo pożarowe budynków, Wyd. SGSP, Warszawa 2002.</w:t>
            </w:r>
          </w:p>
          <w:p w14:paraId="1335DB2F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Woliński M. i in.: Ocena zagrożenia wybuchem, Wyd. SGSP, Warszawa 2002.</w:t>
            </w:r>
          </w:p>
          <w:p w14:paraId="142649A8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 xml:space="preserve">Konieczny J., </w:t>
            </w:r>
            <w:proofErr w:type="spellStart"/>
            <w:r w:rsidRPr="005B3748">
              <w:rPr>
                <w:sz w:val="20"/>
                <w:szCs w:val="20"/>
              </w:rPr>
              <w:t>Ranecki</w:t>
            </w:r>
            <w:proofErr w:type="spellEnd"/>
            <w:r w:rsidRPr="005B3748">
              <w:rPr>
                <w:sz w:val="20"/>
                <w:szCs w:val="20"/>
              </w:rPr>
              <w:t xml:space="preserve"> J.: Ratownictwo chemiczno-medyczne, Oficyna Wydawnicza Garmond, Poznań, 2007.</w:t>
            </w:r>
          </w:p>
          <w:p w14:paraId="1BE4729F" w14:textId="77777777" w:rsidR="00840A07" w:rsidRPr="005B3748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Tyrała P.: Zarządzanie kryzysowe: ryzyko, bezpieczeństwo, obronność, Wyd. Adam Marszałek, Toruń 2001.</w:t>
            </w:r>
          </w:p>
          <w:p w14:paraId="260E0745" w14:textId="1685186D" w:rsidR="00840A07" w:rsidRDefault="00840A07" w:rsidP="00840A07">
            <w:pPr>
              <w:pStyle w:val="Default"/>
              <w:numPr>
                <w:ilvl w:val="0"/>
                <w:numId w:val="19"/>
              </w:numPr>
              <w:ind w:left="731"/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Radczuk</w:t>
            </w:r>
            <w:proofErr w:type="spellEnd"/>
            <w:r w:rsidRPr="005B3748">
              <w:rPr>
                <w:sz w:val="20"/>
                <w:szCs w:val="20"/>
              </w:rPr>
              <w:t xml:space="preserve"> L. i in.: Wyznaczanie stref zagrożenia powodziowego, Drukarnia Oficyny Wydawniczej READ-ME, Łódź 2001.</w:t>
            </w:r>
          </w:p>
          <w:p w14:paraId="03399CD0" w14:textId="39F09188" w:rsidR="00840A07" w:rsidRPr="00840A07" w:rsidRDefault="00840A07" w:rsidP="00840A0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14:paraId="54419A9F" w14:textId="0724DBEF" w:rsidR="00840A07" w:rsidRPr="005B3748" w:rsidRDefault="00840A07" w:rsidP="00840A07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Grocki</w:t>
            </w:r>
            <w:proofErr w:type="spellEnd"/>
            <w:r w:rsidRPr="005B3748">
              <w:rPr>
                <w:sz w:val="20"/>
                <w:szCs w:val="20"/>
              </w:rPr>
              <w:t xml:space="preserve"> R.: Vademecum zagrożeń, Wyd. DW Bellona, Warszawa 2003.</w:t>
            </w:r>
          </w:p>
          <w:p w14:paraId="4EE0B50A" w14:textId="48022475" w:rsidR="00411DC5" w:rsidRPr="00840A07" w:rsidRDefault="00840A07" w:rsidP="00840A0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0A07">
              <w:rPr>
                <w:sz w:val="20"/>
                <w:szCs w:val="20"/>
              </w:rPr>
              <w:t>Tyrała P.: Zarządzanie bezpieczeństwem, Wyd. Wiktor, Kraków 2000.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5DAD3910" w:rsidR="00321DE4" w:rsidRPr="004D4DC5" w:rsidRDefault="00CC47F0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25BAEAD2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F27C0F">
              <w:rPr>
                <w:rFonts w:eastAsia="Calibri"/>
                <w:sz w:val="20"/>
                <w:szCs w:val="20"/>
                <w:lang w:eastAsia="en-US"/>
              </w:rPr>
              <w:t>pracowni umiejętności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40205052" w:rsidR="00D10150" w:rsidRDefault="00CC47F0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6C700DFC" w:rsidR="00321DE4" w:rsidRPr="004D4DC5" w:rsidRDefault="00B950D3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06421745" w:rsidR="00321DE4" w:rsidRPr="00D10150" w:rsidRDefault="00B950D3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832970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3CA3D2E" w:rsidR="00321DE4" w:rsidRPr="00D10150" w:rsidRDefault="00C224E1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3,0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2B2A987D" w:rsidR="00D43F6D" w:rsidRPr="00D10150" w:rsidRDefault="00B950D3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5709A9"/>
    <w:multiLevelType w:val="hybridMultilevel"/>
    <w:tmpl w:val="9C166F3C"/>
    <w:lvl w:ilvl="0" w:tplc="0415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15669A"/>
    <w:multiLevelType w:val="hybridMultilevel"/>
    <w:tmpl w:val="ABDE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D4743"/>
    <w:multiLevelType w:val="hybridMultilevel"/>
    <w:tmpl w:val="5176A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E39CC"/>
    <w:multiLevelType w:val="hybridMultilevel"/>
    <w:tmpl w:val="2EF25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00A32"/>
    <w:multiLevelType w:val="hybridMultilevel"/>
    <w:tmpl w:val="BF408552"/>
    <w:lvl w:ilvl="0" w:tplc="FCE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B41C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A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29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E59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6A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36C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F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8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3"/>
  </w:num>
  <w:num w:numId="5">
    <w:abstractNumId w:val="4"/>
  </w:num>
  <w:num w:numId="6">
    <w:abstractNumId w:val="24"/>
  </w:num>
  <w:num w:numId="7">
    <w:abstractNumId w:val="0"/>
  </w:num>
  <w:num w:numId="8">
    <w:abstractNumId w:val="8"/>
  </w:num>
  <w:num w:numId="9">
    <w:abstractNumId w:val="6"/>
  </w:num>
  <w:num w:numId="10">
    <w:abstractNumId w:val="17"/>
  </w:num>
  <w:num w:numId="11">
    <w:abstractNumId w:val="3"/>
  </w:num>
  <w:num w:numId="12">
    <w:abstractNumId w:val="25"/>
  </w:num>
  <w:num w:numId="13">
    <w:abstractNumId w:val="14"/>
  </w:num>
  <w:num w:numId="14">
    <w:abstractNumId w:val="18"/>
  </w:num>
  <w:num w:numId="15">
    <w:abstractNumId w:val="26"/>
  </w:num>
  <w:num w:numId="16">
    <w:abstractNumId w:val="9"/>
  </w:num>
  <w:num w:numId="17">
    <w:abstractNumId w:val="5"/>
  </w:num>
  <w:num w:numId="18">
    <w:abstractNumId w:val="10"/>
  </w:num>
  <w:num w:numId="19">
    <w:abstractNumId w:val="16"/>
  </w:num>
  <w:num w:numId="20">
    <w:abstractNumId w:val="19"/>
  </w:num>
  <w:num w:numId="21">
    <w:abstractNumId w:val="22"/>
  </w:num>
  <w:num w:numId="22">
    <w:abstractNumId w:val="12"/>
  </w:num>
  <w:num w:numId="23">
    <w:abstractNumId w:val="23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5EE6"/>
    <w:rsid w:val="000870B5"/>
    <w:rsid w:val="0009320B"/>
    <w:rsid w:val="000A5114"/>
    <w:rsid w:val="000B5C55"/>
    <w:rsid w:val="000B7A89"/>
    <w:rsid w:val="000C2DBE"/>
    <w:rsid w:val="000C5F94"/>
    <w:rsid w:val="000D0580"/>
    <w:rsid w:val="000E4868"/>
    <w:rsid w:val="000F5188"/>
    <w:rsid w:val="000F5448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D59"/>
    <w:rsid w:val="00240049"/>
    <w:rsid w:val="002559AC"/>
    <w:rsid w:val="00265E15"/>
    <w:rsid w:val="00274FDF"/>
    <w:rsid w:val="002800BB"/>
    <w:rsid w:val="00285BD7"/>
    <w:rsid w:val="0029173D"/>
    <w:rsid w:val="002A401E"/>
    <w:rsid w:val="002A5397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6540"/>
    <w:rsid w:val="00392297"/>
    <w:rsid w:val="00394D43"/>
    <w:rsid w:val="003A2B27"/>
    <w:rsid w:val="003A33CA"/>
    <w:rsid w:val="003A3778"/>
    <w:rsid w:val="003A6564"/>
    <w:rsid w:val="003A799C"/>
    <w:rsid w:val="003B4F29"/>
    <w:rsid w:val="003E05A4"/>
    <w:rsid w:val="003E3BA8"/>
    <w:rsid w:val="003E7B3A"/>
    <w:rsid w:val="00411AA2"/>
    <w:rsid w:val="00411DC5"/>
    <w:rsid w:val="00417791"/>
    <w:rsid w:val="00427AA6"/>
    <w:rsid w:val="004300D4"/>
    <w:rsid w:val="00433DD6"/>
    <w:rsid w:val="00440453"/>
    <w:rsid w:val="0044561A"/>
    <w:rsid w:val="004612A7"/>
    <w:rsid w:val="004666A1"/>
    <w:rsid w:val="0048255F"/>
    <w:rsid w:val="00485BBF"/>
    <w:rsid w:val="004B01D4"/>
    <w:rsid w:val="004B68E0"/>
    <w:rsid w:val="004D4DC5"/>
    <w:rsid w:val="004E64FF"/>
    <w:rsid w:val="004F664B"/>
    <w:rsid w:val="00504FF4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3130"/>
    <w:rsid w:val="005D3B08"/>
    <w:rsid w:val="005E0BCA"/>
    <w:rsid w:val="005F0307"/>
    <w:rsid w:val="005F721B"/>
    <w:rsid w:val="0061500E"/>
    <w:rsid w:val="00620B3C"/>
    <w:rsid w:val="00626331"/>
    <w:rsid w:val="00634628"/>
    <w:rsid w:val="00641A90"/>
    <w:rsid w:val="00641AC9"/>
    <w:rsid w:val="00646A30"/>
    <w:rsid w:val="00653D01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297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1B88"/>
    <w:rsid w:val="00744C2C"/>
    <w:rsid w:val="00760D86"/>
    <w:rsid w:val="00770B09"/>
    <w:rsid w:val="007835A5"/>
    <w:rsid w:val="00784FC1"/>
    <w:rsid w:val="00792A86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08D6"/>
    <w:rsid w:val="00817DBE"/>
    <w:rsid w:val="008212F6"/>
    <w:rsid w:val="008226CB"/>
    <w:rsid w:val="00822C27"/>
    <w:rsid w:val="00823589"/>
    <w:rsid w:val="00832970"/>
    <w:rsid w:val="00837BEE"/>
    <w:rsid w:val="00840A07"/>
    <w:rsid w:val="00841C09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862A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656C"/>
    <w:rsid w:val="00A71CFD"/>
    <w:rsid w:val="00A73743"/>
    <w:rsid w:val="00A80A5C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20CF5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950D3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416ED"/>
    <w:rsid w:val="00C44705"/>
    <w:rsid w:val="00C55CD0"/>
    <w:rsid w:val="00C55D43"/>
    <w:rsid w:val="00C56F75"/>
    <w:rsid w:val="00C61D8A"/>
    <w:rsid w:val="00C67AB5"/>
    <w:rsid w:val="00C74B55"/>
    <w:rsid w:val="00C85B6C"/>
    <w:rsid w:val="00C92681"/>
    <w:rsid w:val="00C952B3"/>
    <w:rsid w:val="00C96BDF"/>
    <w:rsid w:val="00CA2A6F"/>
    <w:rsid w:val="00CA3D3E"/>
    <w:rsid w:val="00CA46A6"/>
    <w:rsid w:val="00CA6C84"/>
    <w:rsid w:val="00CB1A0C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C7B"/>
    <w:rsid w:val="00D03221"/>
    <w:rsid w:val="00D03A8A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021"/>
    <w:rsid w:val="00DD7A64"/>
    <w:rsid w:val="00DE213D"/>
    <w:rsid w:val="00E02810"/>
    <w:rsid w:val="00E03B36"/>
    <w:rsid w:val="00E11A10"/>
    <w:rsid w:val="00E22EEA"/>
    <w:rsid w:val="00E3044D"/>
    <w:rsid w:val="00E4467A"/>
    <w:rsid w:val="00E57857"/>
    <w:rsid w:val="00E705F1"/>
    <w:rsid w:val="00E73E72"/>
    <w:rsid w:val="00E91EF2"/>
    <w:rsid w:val="00E93DF7"/>
    <w:rsid w:val="00E9581E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2B4E"/>
    <w:rsid w:val="00EF59DE"/>
    <w:rsid w:val="00EF5E3F"/>
    <w:rsid w:val="00F006B2"/>
    <w:rsid w:val="00F07621"/>
    <w:rsid w:val="00F137B0"/>
    <w:rsid w:val="00F27C0F"/>
    <w:rsid w:val="00F322BB"/>
    <w:rsid w:val="00F41C81"/>
    <w:rsid w:val="00F5123D"/>
    <w:rsid w:val="00F533E3"/>
    <w:rsid w:val="00F61D7A"/>
    <w:rsid w:val="00F73055"/>
    <w:rsid w:val="00F805D7"/>
    <w:rsid w:val="00F81FDD"/>
    <w:rsid w:val="00F842B6"/>
    <w:rsid w:val="00F861F2"/>
    <w:rsid w:val="00F90CC2"/>
    <w:rsid w:val="00FB73D8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09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73568C-4AD4-4D1F-B8A3-49E4FF822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1120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Paweł Religa</cp:lastModifiedBy>
  <cp:revision>10</cp:revision>
  <cp:lastPrinted>2025-02-06T09:30:00Z</cp:lastPrinted>
  <dcterms:created xsi:type="dcterms:W3CDTF">2026-02-02T17:40:00Z</dcterms:created>
  <dcterms:modified xsi:type="dcterms:W3CDTF">2026-04-07T08:08:00Z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